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FB" w:rsidRDefault="008E74FB" w:rsidP="008E74FB">
      <w:pPr>
        <w:pStyle w:val="ConsPlusTitle"/>
        <w:jc w:val="right"/>
        <w:outlineLvl w:val="1"/>
        <w:rPr>
          <w:rFonts w:ascii="Times New Roman" w:hAnsi="Times New Roman" w:cs="Times New Roman"/>
        </w:rPr>
      </w:pPr>
      <w:r w:rsidRPr="001E4804">
        <w:rPr>
          <w:rFonts w:ascii="Times New Roman" w:hAnsi="Times New Roman" w:cs="Times New Roman"/>
        </w:rPr>
        <w:t>Приложение</w:t>
      </w:r>
      <w:r w:rsidRPr="001E4804">
        <w:rPr>
          <w:rFonts w:ascii="Times New Roman" w:hAnsi="Times New Roman" w:cs="Times New Roman"/>
        </w:rPr>
        <w:br/>
        <w:t>к постановлению Правительства</w:t>
      </w:r>
      <w:r w:rsidRPr="001E4804">
        <w:rPr>
          <w:rFonts w:ascii="Times New Roman" w:hAnsi="Times New Roman" w:cs="Times New Roman"/>
        </w:rPr>
        <w:br/>
        <w:t>Ханты-Мансийского</w:t>
      </w:r>
      <w:r w:rsidRPr="001E4804">
        <w:rPr>
          <w:rFonts w:ascii="Times New Roman" w:hAnsi="Times New Roman" w:cs="Times New Roman"/>
        </w:rPr>
        <w:br/>
        <w:t>автономного округа - Югры</w:t>
      </w:r>
      <w:r w:rsidRPr="001E4804">
        <w:rPr>
          <w:rFonts w:ascii="Times New Roman" w:hAnsi="Times New Roman" w:cs="Times New Roman"/>
        </w:rPr>
        <w:br/>
        <w:t>от 29 декабря 2020 года N 632-п</w:t>
      </w:r>
    </w:p>
    <w:p w:rsidR="008E74FB" w:rsidRPr="009257CC" w:rsidRDefault="008E74FB" w:rsidP="008E74FB">
      <w:pPr>
        <w:pStyle w:val="4"/>
        <w:jc w:val="center"/>
        <w:rPr>
          <w:sz w:val="22"/>
          <w:szCs w:val="22"/>
        </w:rPr>
      </w:pPr>
      <w:r w:rsidRPr="009257CC">
        <w:rPr>
          <w:sz w:val="22"/>
          <w:szCs w:val="22"/>
        </w:rPr>
        <w:t>Таблица 8. Перечень лекарственных препаратов, медицинских изделий и специализированных продуктов лечебного питания</w:t>
      </w:r>
    </w:p>
    <w:tbl>
      <w:tblPr>
        <w:tblW w:w="1105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4783"/>
        <w:gridCol w:w="3686"/>
      </w:tblGrid>
      <w:tr w:rsidR="008E74FB" w:rsidRPr="009257CC" w:rsidTr="009257CC">
        <w:trPr>
          <w:trHeight w:val="2290"/>
          <w:tblCellSpacing w:w="15" w:type="dxa"/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E74FB" w:rsidRPr="009257CC" w:rsidRDefault="008E74FB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9257C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E74FB" w:rsidRPr="009257CC" w:rsidRDefault="008E74FB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9257CC">
              <w:rPr>
                <w:b/>
                <w:sz w:val="22"/>
                <w:szCs w:val="22"/>
              </w:rPr>
              <w:t>В рамках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E74FB" w:rsidRPr="009257CC" w:rsidRDefault="008E74FB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9257CC">
              <w:rPr>
                <w:b/>
                <w:sz w:val="22"/>
                <w:szCs w:val="22"/>
              </w:rPr>
              <w:t>Отпускаемые отдельным категориям граждан, проживающим в автономном округе, по рецептам врачей бесплатно или со скидкой за счет средств бюджета автономного округа</w:t>
            </w:r>
          </w:p>
        </w:tc>
      </w:tr>
      <w:tr w:rsidR="008E74FB" w:rsidRPr="009257CC" w:rsidTr="009257CC">
        <w:trPr>
          <w:tblCellSpacing w:w="15" w:type="dxa"/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Правительством Российской Федерации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 xml:space="preserve">Обеспечение осуществляется по действующему перечню жизненно необходимых и важнейших лекарственных препаратов, утверждаемому Правительством Российской Федерации, в объемах, утвержденных </w:t>
            </w:r>
            <w:hyperlink r:id="rId4" w:history="1">
              <w:r w:rsidRPr="009257CC">
                <w:rPr>
                  <w:rStyle w:val="a4"/>
                  <w:sz w:val="22"/>
                  <w:szCs w:val="22"/>
                </w:rPr>
                <w:t>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</w:t>
              </w:r>
              <w:bookmarkStart w:id="0" w:name="_GoBack"/>
              <w:bookmarkEnd w:id="0"/>
              <w:r w:rsidRPr="009257CC">
                <w:rPr>
                  <w:rStyle w:val="a4"/>
                  <w:sz w:val="22"/>
                  <w:szCs w:val="22"/>
                </w:rPr>
                <w:t>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  </w:r>
            </w:hyperlink>
          </w:p>
        </w:tc>
      </w:tr>
      <w:tr w:rsidR="008E74FB" w:rsidRPr="009257CC" w:rsidTr="009257CC">
        <w:trPr>
          <w:tblCellSpacing w:w="15" w:type="dxa"/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>Медицинские изделия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>Обеспечение осуществляется по перечню медицинских изделий, имплантируемых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утверждаемому Министерством здравоохранения Российской Федерации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 xml:space="preserve">Обеспечение осуществляется по перечню и в объемах, утвержденных </w:t>
            </w:r>
            <w:hyperlink r:id="rId5" w:history="1">
              <w:r w:rsidRPr="009257CC">
                <w:rPr>
                  <w:rStyle w:val="a4"/>
                  <w:sz w:val="22"/>
                  <w:szCs w:val="22"/>
                </w:rPr>
                <w:t>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  </w:r>
            </w:hyperlink>
          </w:p>
        </w:tc>
      </w:tr>
      <w:tr w:rsidR="008E74FB" w:rsidRPr="009257CC" w:rsidTr="009257CC">
        <w:trPr>
          <w:tblCellSpacing w:w="15" w:type="dxa"/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>Специализированные продукты лечебного питания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>
            <w:pPr>
              <w:pStyle w:val="formattext"/>
              <w:rPr>
                <w:sz w:val="22"/>
                <w:szCs w:val="22"/>
              </w:rPr>
            </w:pPr>
            <w:r w:rsidRPr="009257CC">
              <w:rPr>
                <w:sz w:val="22"/>
                <w:szCs w:val="22"/>
              </w:rP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3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4FB" w:rsidRPr="009257CC" w:rsidRDefault="008E74FB"/>
        </w:tc>
      </w:tr>
    </w:tbl>
    <w:p w:rsidR="00E55172" w:rsidRDefault="00E55172" w:rsidP="008E74FB">
      <w:pPr>
        <w:pStyle w:val="ConsPlusTitle"/>
        <w:jc w:val="right"/>
        <w:outlineLvl w:val="1"/>
      </w:pPr>
    </w:p>
    <w:sectPr w:rsidR="00E55172" w:rsidSect="009257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5"/>
    <w:rsid w:val="000A38C6"/>
    <w:rsid w:val="0032004E"/>
    <w:rsid w:val="005163D5"/>
    <w:rsid w:val="008E74FB"/>
    <w:rsid w:val="009257CC"/>
    <w:rsid w:val="00963A66"/>
    <w:rsid w:val="00C510FE"/>
    <w:rsid w:val="00E55172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B9A7-B9DC-41B5-880E-E131290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3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8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A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91023612" TargetMode="External"/><Relationship Id="rId4" Type="http://schemas.openxmlformats.org/officeDocument/2006/relationships/hyperlink" Target="http://docs.cntd.ru/document/991023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Скоробогатова</dc:creator>
  <cp:keywords/>
  <dc:description/>
  <cp:lastModifiedBy>Янина Скоробогатова</cp:lastModifiedBy>
  <cp:revision>10</cp:revision>
  <dcterms:created xsi:type="dcterms:W3CDTF">2020-10-06T05:46:00Z</dcterms:created>
  <dcterms:modified xsi:type="dcterms:W3CDTF">2021-01-19T05:59:00Z</dcterms:modified>
</cp:coreProperties>
</file>